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29CB" w14:textId="0FC1BF37" w:rsidR="00AF4590" w:rsidRPr="00027C3B" w:rsidRDefault="00027C3B">
      <w:pPr>
        <w:rPr>
          <w:rFonts w:cstheme="minorHAnsi"/>
          <w:b/>
          <w:bCs/>
          <w:color w:val="7030A0"/>
          <w:sz w:val="24"/>
          <w:szCs w:val="24"/>
        </w:rPr>
      </w:pPr>
      <w:r w:rsidRPr="00027C3B">
        <w:rPr>
          <w:rFonts w:cstheme="minorHAnsi"/>
          <w:b/>
          <w:bCs/>
          <w:color w:val="7030A0"/>
          <w:sz w:val="24"/>
          <w:szCs w:val="24"/>
        </w:rPr>
        <w:t>SVETOVÝ DEŇ OBEZITY 2022 – MAJÚ ŠKOLÁCI NA SLOVENSKU ZDRAVÉ STRAVOVACIE NÁVYKY?</w:t>
      </w:r>
      <w:r w:rsidRPr="00027C3B">
        <w:rPr>
          <w:rFonts w:cstheme="minorHAnsi"/>
          <w:b/>
          <w:bCs/>
          <w:color w:val="7030A0"/>
          <w:sz w:val="24"/>
          <w:szCs w:val="24"/>
        </w:rPr>
        <w:t xml:space="preserve"> </w:t>
      </w:r>
      <w:r w:rsidRPr="00027C3B">
        <w:rPr>
          <w:rFonts w:cstheme="minorHAnsi"/>
          <w:b/>
          <w:bCs/>
          <w:color w:val="7030A0"/>
          <w:sz w:val="24"/>
          <w:szCs w:val="24"/>
        </w:rPr>
        <w:t>(</w:t>
      </w:r>
      <w:r w:rsidRPr="00027C3B">
        <w:rPr>
          <w:rFonts w:cstheme="minorHAnsi"/>
          <w:b/>
          <w:bCs/>
          <w:color w:val="7030A0"/>
          <w:sz w:val="24"/>
          <w:szCs w:val="24"/>
        </w:rPr>
        <w:t>6</w:t>
      </w:r>
      <w:r w:rsidRPr="00027C3B">
        <w:rPr>
          <w:rFonts w:cstheme="minorHAnsi"/>
          <w:b/>
          <w:bCs/>
          <w:color w:val="7030A0"/>
          <w:sz w:val="24"/>
          <w:szCs w:val="24"/>
        </w:rPr>
        <w:t>. časť)</w:t>
      </w:r>
    </w:p>
    <w:p w14:paraId="3DEA43B5" w14:textId="77777777" w:rsidR="00027C3B" w:rsidRPr="00027C3B" w:rsidRDefault="00027C3B" w:rsidP="00027C3B">
      <w:pPr>
        <w:shd w:val="clear" w:color="auto" w:fill="FFFFFF"/>
        <w:jc w:val="both"/>
        <w:rPr>
          <w:rFonts w:ascii="Times New Roman" w:hAnsi="Times New Roman" w:cs="Times New Roman"/>
          <w:color w:val="050505"/>
          <w:sz w:val="24"/>
          <w:szCs w:val="24"/>
        </w:rPr>
      </w:pPr>
      <w:r w:rsidRPr="00027C3B">
        <w:rPr>
          <w:rFonts w:ascii="Times New Roman" w:hAnsi="Times New Roman" w:cs="Times New Roman"/>
          <w:color w:val="050505"/>
          <w:sz w:val="24"/>
          <w:szCs w:val="24"/>
        </w:rPr>
        <w:t>V rámci prevencie obezity je najdôležitejšie nastaviť správne stravovacie návyky a zdravý životný štýl už v detstve. Nezastupiteľnú úlohu tu majú rodičia, keďže sú pre deti vzorom.</w:t>
      </w:r>
      <w:r w:rsidRPr="00027C3B">
        <w:rPr>
          <w:rFonts w:ascii="Times New Roman" w:hAnsi="Times New Roman" w:cs="Times New Roman"/>
          <w:color w:val="050505"/>
          <w:sz w:val="24"/>
          <w:szCs w:val="24"/>
        </w:rPr>
        <w:br/>
      </w:r>
    </w:p>
    <w:p w14:paraId="5F3443EE" w14:textId="77777777" w:rsidR="00027C3B" w:rsidRPr="00027C3B" w:rsidRDefault="00027C3B" w:rsidP="00027C3B">
      <w:pPr>
        <w:shd w:val="clear" w:color="auto" w:fill="FFFFFF"/>
        <w:jc w:val="both"/>
        <w:rPr>
          <w:rFonts w:ascii="Times New Roman" w:hAnsi="Times New Roman" w:cs="Times New Roman"/>
          <w:color w:val="050505"/>
          <w:sz w:val="24"/>
          <w:szCs w:val="24"/>
        </w:rPr>
      </w:pPr>
      <w:r w:rsidRPr="00027C3B">
        <w:rPr>
          <w:rFonts w:ascii="Times New Roman" w:hAnsi="Times New Roman" w:cs="Times New Roman"/>
          <w:color w:val="050505"/>
          <w:sz w:val="24"/>
          <w:szCs w:val="24"/>
        </w:rPr>
        <w:t xml:space="preserve">Zaujímavé poznatky o stravovaní školákov na Slovensku nám približujú napríklad výsledky štúdie HBSC, jej ostatné zistenia nájdete zachytené aj v sprievodnej </w:t>
      </w:r>
      <w:proofErr w:type="spellStart"/>
      <w:r w:rsidRPr="00027C3B">
        <w:rPr>
          <w:rFonts w:ascii="Times New Roman" w:hAnsi="Times New Roman" w:cs="Times New Roman"/>
          <w:color w:val="050505"/>
          <w:sz w:val="24"/>
          <w:szCs w:val="24"/>
        </w:rPr>
        <w:t>infografike</w:t>
      </w:r>
      <w:proofErr w:type="spellEnd"/>
      <w:r w:rsidRPr="00027C3B">
        <w:rPr>
          <w:rFonts w:ascii="Times New Roman" w:hAnsi="Times New Roman" w:cs="Times New Roman"/>
          <w:color w:val="050505"/>
          <w:sz w:val="24"/>
          <w:szCs w:val="24"/>
        </w:rPr>
        <w:t>.</w:t>
      </w:r>
      <w:r w:rsidRPr="00027C3B">
        <w:rPr>
          <w:rFonts w:ascii="Times New Roman" w:hAnsi="Times New Roman" w:cs="Times New Roman"/>
          <w:color w:val="050505"/>
          <w:sz w:val="24"/>
          <w:szCs w:val="24"/>
        </w:rPr>
        <w:br/>
      </w:r>
    </w:p>
    <w:p w14:paraId="731EDEBE" w14:textId="25BAAF59" w:rsidR="00027C3B" w:rsidRPr="00027C3B" w:rsidRDefault="00027C3B" w:rsidP="00027C3B">
      <w:pPr>
        <w:shd w:val="clear" w:color="auto" w:fill="FFFFFF"/>
        <w:jc w:val="both"/>
        <w:rPr>
          <w:rFonts w:ascii="Times New Roman" w:hAnsi="Times New Roman" w:cs="Times New Roman"/>
          <w:color w:val="050505"/>
          <w:sz w:val="24"/>
          <w:szCs w:val="24"/>
        </w:rPr>
      </w:pPr>
      <w:r w:rsidRPr="00027C3B">
        <w:rPr>
          <w:rFonts w:ascii="Times New Roman" w:hAnsi="Times New Roman" w:cs="Times New Roman"/>
          <w:color w:val="050505"/>
          <w:sz w:val="24"/>
          <w:szCs w:val="24"/>
        </w:rPr>
        <w:t>HBSC je medzinárodná štúdia o zdraví a so zdravím súvisiacom správaní 11-, 13- a 15-ročných školákov, ktorá sa uskutočňuje v spolupráci so Svetovou Zdravotníckou Organizáciou v 50 krajinách už od roku 1983. Jej cieľom je monitorovať zdravie a so zdravím súvisiace správanie školákov v ich sociálnom kontexte. Medzinárodný protokol štúdie HBSC je pripravovaný špičkovými odborníkmi, ktorí využívajú najnovšie poznatky v danej oblasti.</w:t>
      </w:r>
    </w:p>
    <w:p w14:paraId="05E59FCF" w14:textId="77777777" w:rsidR="00027C3B" w:rsidRPr="00027C3B" w:rsidRDefault="00027C3B" w:rsidP="00027C3B">
      <w:pPr>
        <w:shd w:val="clear" w:color="auto" w:fill="FFFFFF"/>
        <w:jc w:val="both"/>
        <w:rPr>
          <w:rFonts w:ascii="Times New Roman" w:hAnsi="Times New Roman" w:cs="Times New Roman"/>
          <w:color w:val="050505"/>
          <w:sz w:val="24"/>
          <w:szCs w:val="24"/>
        </w:rPr>
      </w:pPr>
    </w:p>
    <w:p w14:paraId="71109C4C" w14:textId="77777777" w:rsidR="00027C3B" w:rsidRPr="00027C3B" w:rsidRDefault="00027C3B" w:rsidP="00027C3B">
      <w:pPr>
        <w:shd w:val="clear" w:color="auto" w:fill="FFFFFF"/>
        <w:jc w:val="both"/>
        <w:rPr>
          <w:rFonts w:ascii="Times New Roman" w:hAnsi="Times New Roman" w:cs="Times New Roman"/>
          <w:color w:val="050505"/>
          <w:sz w:val="24"/>
          <w:szCs w:val="24"/>
        </w:rPr>
      </w:pPr>
      <w:r w:rsidRPr="00027C3B">
        <w:rPr>
          <w:rFonts w:ascii="Times New Roman" w:hAnsi="Times New Roman" w:cs="Times New Roman"/>
          <w:color w:val="050505"/>
          <w:sz w:val="24"/>
          <w:szCs w:val="24"/>
        </w:rPr>
        <w:t xml:space="preserve">Každé 4 roky sa do štúdie zapojí približne pol milióna školákov vo veku 11 až 15 rokov, z viac ako päťdesiatich krajín (Európa a Severná Amerika). Cieľom je získať údaje, ktoré umožňujú porovnať situáciu v krajinách a sledovať aktuálnu situáciu a trendy v živote školákov. Slovensko je do medzinárodnej štúdie HBSC zapojené už od roku 1993 a nasledujúci zber údajov je plánovaný v školskom roku 2021/2022. </w:t>
      </w:r>
    </w:p>
    <w:p w14:paraId="25491570" w14:textId="7D5408FF" w:rsidR="00027C3B" w:rsidRDefault="00027C3B" w:rsidP="00027C3B">
      <w:pPr>
        <w:shd w:val="clear" w:color="auto" w:fill="FFFFFF"/>
        <w:jc w:val="both"/>
        <w:rPr>
          <w:rStyle w:val="Hypertextovprepojenie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027C3B">
        <w:rPr>
          <w:rFonts w:ascii="Times New Roman" w:hAnsi="Times New Roman" w:cs="Times New Roman"/>
          <w:color w:val="050505"/>
          <w:sz w:val="24"/>
          <w:szCs w:val="24"/>
        </w:rPr>
        <w:t xml:space="preserve">Podrobnejšie informácie o štúdii môžete získať tu: </w:t>
      </w:r>
      <w:hyperlink r:id="rId4" w:tgtFrame="_blank" w:history="1">
        <w:r w:rsidRPr="00027C3B">
          <w:rPr>
            <w:rStyle w:val="Hypertextovprepojeni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https://hbscslovakia.com/</w:t>
        </w:r>
      </w:hyperlink>
    </w:p>
    <w:p w14:paraId="1BEA1DF1" w14:textId="77777777" w:rsidR="00027C3B" w:rsidRPr="00027C3B" w:rsidRDefault="00027C3B" w:rsidP="00027C3B">
      <w:pPr>
        <w:shd w:val="clear" w:color="auto" w:fill="FFFFFF"/>
        <w:jc w:val="both"/>
        <w:rPr>
          <w:rFonts w:ascii="Times New Roman" w:hAnsi="Times New Roman" w:cs="Times New Roman"/>
          <w:color w:val="050505"/>
          <w:sz w:val="24"/>
          <w:szCs w:val="24"/>
        </w:rPr>
      </w:pPr>
    </w:p>
    <w:p w14:paraId="6F99E0DA" w14:textId="77777777" w:rsidR="00027C3B" w:rsidRPr="000E0A03" w:rsidRDefault="00027C3B" w:rsidP="00027C3B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0E0A03">
        <w:rPr>
          <w:rFonts w:ascii="Times New Roman" w:hAnsi="Times New Roman" w:cs="Times New Roman"/>
          <w:i/>
          <w:iCs/>
        </w:rPr>
        <w:t xml:space="preserve">Vypracoval </w:t>
      </w:r>
      <w:r w:rsidRPr="000E0A03">
        <w:rPr>
          <w:rFonts w:ascii="Times New Roman" w:hAnsi="Times New Roman" w:cs="Times New Roman"/>
          <w:i/>
          <w:iCs/>
          <w:lang w:eastAsia="sk-SK"/>
        </w:rPr>
        <w:t>Odbor podpory zdravia a výchovy ku zdraviu v spolupráci</w:t>
      </w:r>
      <w:r w:rsidRPr="000E0A03">
        <w:rPr>
          <w:rFonts w:ascii="Times New Roman" w:hAnsi="Times New Roman" w:cs="Times New Roman"/>
          <w:i/>
          <w:iCs/>
        </w:rPr>
        <w:t xml:space="preserve"> s Odborom komunikácie ÚVZ SR</w:t>
      </w:r>
    </w:p>
    <w:p w14:paraId="54403900" w14:textId="77777777" w:rsidR="00027C3B" w:rsidRPr="00027C3B" w:rsidRDefault="00027C3B">
      <w:pPr>
        <w:rPr>
          <w:color w:val="7030A0"/>
        </w:rPr>
      </w:pPr>
    </w:p>
    <w:sectPr w:rsidR="00027C3B" w:rsidRPr="00027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85"/>
    <w:rsid w:val="00027C3B"/>
    <w:rsid w:val="002E4085"/>
    <w:rsid w:val="00A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700D"/>
  <w15:chartTrackingRefBased/>
  <w15:docId w15:val="{98301A01-8728-450A-9EAA-73FB9A79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27C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.facebook.com/l.php?u=https%3A%2F%2Fhbscslovakia.com%2F%3Ffbclid%3DIwAR1ZitTfjEl3fm7FuZt5Zm-2YTUsiF0SslLtuqivgRqjBXqlwNVGJKF3Nv0&amp;h=AT35Ed_i1hMZCgtf_LuE6vV3iz9b9lnAoweZp7D_8roRHCQhQGFSzbPDFj4vV8Am3BKPLglYoWJr_JCN9cXgE8FGC0J9vcmo_qXvboLCw6VjbbsD_TkxMzdRayTkQY7b3g&amp;__tn__=-UK-R&amp;c%5b0%5d=AT2ZOOSbW8HxO2ULdQoYRnXIYQkksMaPWsokedMhT-lnsUnFls-nO9jlTQVllFr5rx2wtW8XHLLsBWGFK4Tr7tFJJ2Ffuqg0NDXFdelyuSc_3-Fh9Vjs2b7d0hD6CNOeWZ0MvnD2IbMCkFtw0SeFImNszA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Labuzíková</dc:creator>
  <cp:keywords/>
  <dc:description/>
  <cp:lastModifiedBy>Labuzíková</cp:lastModifiedBy>
  <cp:revision>2</cp:revision>
  <dcterms:created xsi:type="dcterms:W3CDTF">2022-03-11T09:47:00Z</dcterms:created>
  <dcterms:modified xsi:type="dcterms:W3CDTF">2022-03-11T09:51:00Z</dcterms:modified>
</cp:coreProperties>
</file>